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754B" w14:textId="0CCA0538" w:rsidR="0006201E" w:rsidRPr="00A73D98" w:rsidRDefault="0006045B" w:rsidP="00A73D98">
      <w:pPr>
        <w:pStyle w:val="berschrift1"/>
        <w:jc w:val="center"/>
        <w:rPr>
          <w:sz w:val="36"/>
        </w:rPr>
      </w:pPr>
      <w:bookmarkStart w:id="0" w:name="_Toc92177700"/>
      <w:r>
        <w:rPr>
          <w:sz w:val="36"/>
        </w:rPr>
        <w:t>Rücksendef</w:t>
      </w:r>
      <w:r w:rsidR="00A73D98">
        <w:rPr>
          <w:sz w:val="36"/>
        </w:rPr>
        <w:t xml:space="preserve">ormular für die </w:t>
      </w:r>
      <w:r w:rsidR="0006201E" w:rsidRPr="00A73D98">
        <w:rPr>
          <w:sz w:val="36"/>
        </w:rPr>
        <w:t xml:space="preserve">Rückgabe von </w:t>
      </w:r>
      <w:bookmarkEnd w:id="0"/>
      <w:r w:rsidR="00EA012A" w:rsidRPr="00A73D98">
        <w:rPr>
          <w:sz w:val="36"/>
        </w:rPr>
        <w:t xml:space="preserve">B2B-Elektro- </w:t>
      </w:r>
      <w:r w:rsidR="00221916" w:rsidRPr="00A73D98">
        <w:rPr>
          <w:sz w:val="36"/>
        </w:rPr>
        <w:t>und</w:t>
      </w:r>
      <w:r w:rsidR="00EA012A" w:rsidRPr="00A73D98">
        <w:rPr>
          <w:sz w:val="36"/>
        </w:rPr>
        <w:t xml:space="preserve"> Elektronikgeräten in Deutschland</w:t>
      </w:r>
    </w:p>
    <w:p w14:paraId="162AE045" w14:textId="77777777" w:rsidR="00221916" w:rsidRDefault="00221916" w:rsidP="00221916"/>
    <w:p w14:paraId="1C7D363B" w14:textId="10C63CFA" w:rsidR="00221916" w:rsidRPr="00221916" w:rsidRDefault="00221916" w:rsidP="00221916">
      <w:pPr>
        <w:spacing w:after="0" w:line="276" w:lineRule="auto"/>
        <w:rPr>
          <w:b/>
        </w:rPr>
      </w:pPr>
      <w:r w:rsidRPr="00221916">
        <w:rPr>
          <w:b/>
        </w:rPr>
        <w:t>Allgemeine Informationen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21916" w14:paraId="693B3E4A" w14:textId="77777777" w:rsidTr="00B10153">
        <w:tc>
          <w:tcPr>
            <w:tcW w:w="3681" w:type="dxa"/>
          </w:tcPr>
          <w:p w14:paraId="6A2F8005" w14:textId="2F66C924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Firma</w:t>
            </w:r>
          </w:p>
        </w:tc>
        <w:tc>
          <w:tcPr>
            <w:tcW w:w="5381" w:type="dxa"/>
          </w:tcPr>
          <w:p w14:paraId="3B4F389A" w14:textId="77777777" w:rsidR="00221916" w:rsidRDefault="00221916" w:rsidP="0006201E"/>
        </w:tc>
      </w:tr>
      <w:tr w:rsidR="00221916" w14:paraId="59B64C3F" w14:textId="77777777" w:rsidTr="00B10153">
        <w:tc>
          <w:tcPr>
            <w:tcW w:w="3681" w:type="dxa"/>
          </w:tcPr>
          <w:p w14:paraId="20D18EA0" w14:textId="4284077A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Straße und Hausnummer</w:t>
            </w:r>
          </w:p>
        </w:tc>
        <w:tc>
          <w:tcPr>
            <w:tcW w:w="5381" w:type="dxa"/>
          </w:tcPr>
          <w:p w14:paraId="22595FA0" w14:textId="77777777" w:rsidR="00221916" w:rsidRDefault="00221916" w:rsidP="0006201E"/>
        </w:tc>
      </w:tr>
      <w:tr w:rsidR="00221916" w14:paraId="74A2196D" w14:textId="77777777" w:rsidTr="00B10153">
        <w:tc>
          <w:tcPr>
            <w:tcW w:w="3681" w:type="dxa"/>
          </w:tcPr>
          <w:p w14:paraId="419805E5" w14:textId="2642C904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Zusatz: Gebäude/Einfahrt/Stock o.ä.</w:t>
            </w:r>
          </w:p>
        </w:tc>
        <w:tc>
          <w:tcPr>
            <w:tcW w:w="5381" w:type="dxa"/>
          </w:tcPr>
          <w:p w14:paraId="00270972" w14:textId="77777777" w:rsidR="00221916" w:rsidRDefault="00221916" w:rsidP="0006201E"/>
        </w:tc>
      </w:tr>
      <w:tr w:rsidR="00221916" w14:paraId="592DC773" w14:textId="77777777" w:rsidTr="00B10153">
        <w:tc>
          <w:tcPr>
            <w:tcW w:w="3681" w:type="dxa"/>
          </w:tcPr>
          <w:p w14:paraId="09B66197" w14:textId="000B272E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Postleitzahl</w:t>
            </w:r>
          </w:p>
        </w:tc>
        <w:tc>
          <w:tcPr>
            <w:tcW w:w="5381" w:type="dxa"/>
          </w:tcPr>
          <w:p w14:paraId="34CA8A70" w14:textId="77777777" w:rsidR="00221916" w:rsidRDefault="00221916" w:rsidP="0006201E"/>
        </w:tc>
      </w:tr>
      <w:tr w:rsidR="00221916" w14:paraId="2580C226" w14:textId="77777777" w:rsidTr="00B10153">
        <w:tc>
          <w:tcPr>
            <w:tcW w:w="3681" w:type="dxa"/>
          </w:tcPr>
          <w:p w14:paraId="4C495BAC" w14:textId="7D857CD2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Stadt</w:t>
            </w:r>
          </w:p>
        </w:tc>
        <w:tc>
          <w:tcPr>
            <w:tcW w:w="5381" w:type="dxa"/>
          </w:tcPr>
          <w:p w14:paraId="354EA79B" w14:textId="77777777" w:rsidR="00221916" w:rsidRDefault="00221916" w:rsidP="0006201E"/>
        </w:tc>
      </w:tr>
      <w:tr w:rsidR="00221916" w14:paraId="7F452F73" w14:textId="77777777" w:rsidTr="00B10153">
        <w:tc>
          <w:tcPr>
            <w:tcW w:w="3681" w:type="dxa"/>
          </w:tcPr>
          <w:p w14:paraId="57A4E14D" w14:textId="71DF1063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Bundesland</w:t>
            </w:r>
          </w:p>
        </w:tc>
        <w:tc>
          <w:tcPr>
            <w:tcW w:w="5381" w:type="dxa"/>
          </w:tcPr>
          <w:p w14:paraId="6B643B55" w14:textId="77777777" w:rsidR="00221916" w:rsidRDefault="00221916" w:rsidP="0006201E"/>
        </w:tc>
      </w:tr>
    </w:tbl>
    <w:p w14:paraId="59CA6DA3" w14:textId="6B266ACE" w:rsidR="00221916" w:rsidRDefault="00221916" w:rsidP="0006201E"/>
    <w:p w14:paraId="3BDC3E32" w14:textId="4FE596FA" w:rsidR="00221916" w:rsidRDefault="00221916" w:rsidP="00221916">
      <w:pPr>
        <w:spacing w:after="0" w:line="276" w:lineRule="auto"/>
        <w:rPr>
          <w:b/>
        </w:rPr>
      </w:pPr>
      <w:r w:rsidRPr="00221916">
        <w:rPr>
          <w:b/>
        </w:rPr>
        <w:t>Ansprechpartner vor 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21916" w14:paraId="10AA3F7D" w14:textId="77777777" w:rsidTr="00B10153">
        <w:tc>
          <w:tcPr>
            <w:tcW w:w="3681" w:type="dxa"/>
          </w:tcPr>
          <w:p w14:paraId="4BAB3232" w14:textId="1742582E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Name, Vorname</w:t>
            </w:r>
          </w:p>
        </w:tc>
        <w:tc>
          <w:tcPr>
            <w:tcW w:w="5381" w:type="dxa"/>
          </w:tcPr>
          <w:p w14:paraId="01B17A37" w14:textId="77777777" w:rsidR="00221916" w:rsidRDefault="00221916" w:rsidP="0006201E">
            <w:pPr>
              <w:rPr>
                <w:b/>
              </w:rPr>
            </w:pPr>
          </w:p>
        </w:tc>
      </w:tr>
      <w:tr w:rsidR="00221916" w14:paraId="1848D283" w14:textId="77777777" w:rsidTr="00B10153">
        <w:tc>
          <w:tcPr>
            <w:tcW w:w="3681" w:type="dxa"/>
          </w:tcPr>
          <w:p w14:paraId="6E525808" w14:textId="58EE538C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Email</w:t>
            </w:r>
          </w:p>
        </w:tc>
        <w:tc>
          <w:tcPr>
            <w:tcW w:w="5381" w:type="dxa"/>
          </w:tcPr>
          <w:p w14:paraId="68080F88" w14:textId="77777777" w:rsidR="00221916" w:rsidRDefault="00221916" w:rsidP="0006201E">
            <w:pPr>
              <w:rPr>
                <w:b/>
              </w:rPr>
            </w:pPr>
          </w:p>
        </w:tc>
      </w:tr>
      <w:tr w:rsidR="00221916" w14:paraId="65EE7CF8" w14:textId="77777777" w:rsidTr="00B10153">
        <w:tc>
          <w:tcPr>
            <w:tcW w:w="3681" w:type="dxa"/>
          </w:tcPr>
          <w:p w14:paraId="3CC0B9F7" w14:textId="1DCCB7B0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Telefon</w:t>
            </w:r>
          </w:p>
        </w:tc>
        <w:tc>
          <w:tcPr>
            <w:tcW w:w="5381" w:type="dxa"/>
          </w:tcPr>
          <w:p w14:paraId="48AB126B" w14:textId="77777777" w:rsidR="00221916" w:rsidRDefault="00221916" w:rsidP="0006201E">
            <w:pPr>
              <w:rPr>
                <w:b/>
              </w:rPr>
            </w:pPr>
          </w:p>
        </w:tc>
      </w:tr>
    </w:tbl>
    <w:p w14:paraId="27B8432A" w14:textId="1D6BB95E" w:rsidR="00473A92" w:rsidRDefault="00473A92" w:rsidP="0006201E"/>
    <w:p w14:paraId="62F567CA" w14:textId="04DC796B" w:rsidR="00473A92" w:rsidRPr="00B10153" w:rsidRDefault="00473A92" w:rsidP="00B10153">
      <w:pPr>
        <w:spacing w:after="0" w:line="276" w:lineRule="auto"/>
        <w:rPr>
          <w:b/>
        </w:rPr>
      </w:pPr>
      <w:r w:rsidRPr="00B10153">
        <w:rPr>
          <w:b/>
        </w:rPr>
        <w:t xml:space="preserve">Geräte zur </w:t>
      </w:r>
      <w:r w:rsidR="00B10153" w:rsidRPr="00B10153">
        <w:rPr>
          <w:b/>
        </w:rPr>
        <w:t>Rückgabe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4"/>
        <w:gridCol w:w="1673"/>
        <w:gridCol w:w="1998"/>
        <w:gridCol w:w="1903"/>
        <w:gridCol w:w="945"/>
        <w:gridCol w:w="966"/>
        <w:gridCol w:w="1018"/>
      </w:tblGrid>
      <w:tr w:rsidR="00DD4FDD" w:rsidRPr="00334DBA" w14:paraId="0B01772B" w14:textId="77777777" w:rsidTr="00DD4FDD">
        <w:tc>
          <w:tcPr>
            <w:tcW w:w="564" w:type="dxa"/>
          </w:tcPr>
          <w:p w14:paraId="1C4E5923" w14:textId="15314500" w:rsidR="00B10153" w:rsidRPr="00B10153" w:rsidRDefault="00B10153" w:rsidP="00B10153">
            <w:pPr>
              <w:rPr>
                <w:b/>
                <w:sz w:val="20"/>
                <w:szCs w:val="20"/>
              </w:rPr>
            </w:pPr>
            <w:r w:rsidRPr="00B10153">
              <w:rPr>
                <w:b/>
                <w:sz w:val="20"/>
                <w:szCs w:val="20"/>
              </w:rPr>
              <w:t>Pos.</w:t>
            </w:r>
          </w:p>
        </w:tc>
        <w:tc>
          <w:tcPr>
            <w:tcW w:w="1673" w:type="dxa"/>
          </w:tcPr>
          <w:p w14:paraId="04BE494B" w14:textId="6AE903B5" w:rsidR="00B10153" w:rsidRPr="00B10153" w:rsidRDefault="00B10153" w:rsidP="00B10153">
            <w:pPr>
              <w:rPr>
                <w:b/>
                <w:sz w:val="20"/>
                <w:szCs w:val="20"/>
              </w:rPr>
            </w:pPr>
            <w:r w:rsidRPr="00B10153">
              <w:rPr>
                <w:b/>
                <w:sz w:val="20"/>
                <w:szCs w:val="20"/>
              </w:rPr>
              <w:t>Artikel Nr. des Herstellers</w:t>
            </w:r>
          </w:p>
        </w:tc>
        <w:tc>
          <w:tcPr>
            <w:tcW w:w="1998" w:type="dxa"/>
          </w:tcPr>
          <w:p w14:paraId="130E70DB" w14:textId="4E1E765A" w:rsidR="00B10153" w:rsidRPr="00B10153" w:rsidRDefault="00B10153" w:rsidP="00B10153">
            <w:pPr>
              <w:rPr>
                <w:b/>
                <w:sz w:val="20"/>
                <w:szCs w:val="20"/>
              </w:rPr>
            </w:pPr>
            <w:r w:rsidRPr="00B10153">
              <w:rPr>
                <w:b/>
                <w:sz w:val="20"/>
                <w:szCs w:val="20"/>
              </w:rPr>
              <w:t>Produktbeschreibung</w:t>
            </w:r>
          </w:p>
        </w:tc>
        <w:tc>
          <w:tcPr>
            <w:tcW w:w="1903" w:type="dxa"/>
          </w:tcPr>
          <w:p w14:paraId="6B3EAD3B" w14:textId="12E79719" w:rsidR="00B10153" w:rsidRPr="00B10153" w:rsidRDefault="00B10153" w:rsidP="00B10153">
            <w:pPr>
              <w:rPr>
                <w:b/>
                <w:sz w:val="20"/>
                <w:szCs w:val="20"/>
              </w:rPr>
            </w:pPr>
            <w:r w:rsidRPr="00B10153">
              <w:rPr>
                <w:b/>
                <w:sz w:val="20"/>
                <w:szCs w:val="20"/>
              </w:rPr>
              <w:t xml:space="preserve">Zustand </w:t>
            </w:r>
          </w:p>
        </w:tc>
        <w:tc>
          <w:tcPr>
            <w:tcW w:w="945" w:type="dxa"/>
          </w:tcPr>
          <w:p w14:paraId="5C29DFA3" w14:textId="491DF22A" w:rsidR="00B10153" w:rsidRPr="00B10153" w:rsidRDefault="00CE0A50" w:rsidP="00B10153">
            <w:pPr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Maße cm</w:t>
            </w:r>
          </w:p>
        </w:tc>
        <w:tc>
          <w:tcPr>
            <w:tcW w:w="966" w:type="dxa"/>
          </w:tcPr>
          <w:p w14:paraId="5A99ED1A" w14:textId="77777777" w:rsidR="00B10153" w:rsidRPr="00B10153" w:rsidRDefault="00B10153" w:rsidP="00B10153">
            <w:pPr>
              <w:rPr>
                <w:b/>
                <w:color w:val="auto"/>
                <w:sz w:val="20"/>
                <w:szCs w:val="20"/>
              </w:rPr>
            </w:pPr>
            <w:r w:rsidRPr="00B10153">
              <w:rPr>
                <w:b/>
                <w:color w:val="auto"/>
                <w:sz w:val="20"/>
                <w:szCs w:val="20"/>
              </w:rPr>
              <w:t xml:space="preserve">Anzahl </w:t>
            </w:r>
          </w:p>
          <w:p w14:paraId="23FC2CE5" w14:textId="1DA4E961" w:rsidR="00B10153" w:rsidRPr="00B10153" w:rsidRDefault="00B10153" w:rsidP="00B10153">
            <w:pPr>
              <w:rPr>
                <w:b/>
                <w:color w:val="auto"/>
                <w:sz w:val="20"/>
                <w:szCs w:val="20"/>
              </w:rPr>
            </w:pPr>
            <w:r w:rsidRPr="00B10153">
              <w:rPr>
                <w:b/>
                <w:color w:val="auto"/>
                <w:sz w:val="20"/>
                <w:szCs w:val="20"/>
              </w:rPr>
              <w:t>(</w:t>
            </w:r>
            <w:proofErr w:type="spellStart"/>
            <w:r w:rsidRPr="00B10153">
              <w:rPr>
                <w:b/>
                <w:color w:val="auto"/>
                <w:sz w:val="20"/>
                <w:szCs w:val="20"/>
              </w:rPr>
              <w:t>stk</w:t>
            </w:r>
            <w:proofErr w:type="spellEnd"/>
            <w:r w:rsidRPr="00B10153">
              <w:rPr>
                <w:b/>
                <w:color w:val="auto"/>
                <w:sz w:val="20"/>
                <w:szCs w:val="20"/>
              </w:rPr>
              <w:t>.)</w:t>
            </w:r>
          </w:p>
        </w:tc>
        <w:tc>
          <w:tcPr>
            <w:tcW w:w="1018" w:type="dxa"/>
          </w:tcPr>
          <w:p w14:paraId="3FB84B46" w14:textId="77777777" w:rsidR="00B10153" w:rsidRPr="00B10153" w:rsidRDefault="00B10153" w:rsidP="00B10153">
            <w:pPr>
              <w:rPr>
                <w:b/>
                <w:sz w:val="20"/>
                <w:szCs w:val="20"/>
              </w:rPr>
            </w:pPr>
            <w:r w:rsidRPr="00B10153">
              <w:rPr>
                <w:b/>
                <w:color w:val="auto"/>
                <w:sz w:val="20"/>
                <w:szCs w:val="20"/>
              </w:rPr>
              <w:t>Gewicht</w:t>
            </w:r>
            <w:r w:rsidRPr="00B10153">
              <w:rPr>
                <w:b/>
                <w:sz w:val="20"/>
                <w:szCs w:val="20"/>
              </w:rPr>
              <w:t xml:space="preserve"> </w:t>
            </w:r>
          </w:p>
          <w:p w14:paraId="5E88B308" w14:textId="606EDBF1" w:rsidR="00B10153" w:rsidRPr="00B10153" w:rsidRDefault="00B10153" w:rsidP="00B10153">
            <w:pPr>
              <w:rPr>
                <w:b/>
                <w:sz w:val="20"/>
                <w:szCs w:val="20"/>
              </w:rPr>
            </w:pPr>
            <w:r w:rsidRPr="00B10153">
              <w:rPr>
                <w:b/>
                <w:sz w:val="20"/>
                <w:szCs w:val="20"/>
              </w:rPr>
              <w:t>(</w:t>
            </w:r>
            <w:r w:rsidRPr="0006045B">
              <w:rPr>
                <w:b/>
                <w:sz w:val="20"/>
                <w:szCs w:val="20"/>
              </w:rPr>
              <w:t>kg pro Gerät)</w:t>
            </w:r>
          </w:p>
        </w:tc>
      </w:tr>
      <w:tr w:rsidR="00DD4FDD" w:rsidRPr="00F52698" w14:paraId="4989C738" w14:textId="77777777" w:rsidTr="00DD4FDD">
        <w:tc>
          <w:tcPr>
            <w:tcW w:w="564" w:type="dxa"/>
            <w:shd w:val="clear" w:color="auto" w:fill="BFBFBF" w:themeFill="background1" w:themeFillShade="BF"/>
          </w:tcPr>
          <w:p w14:paraId="524554C8" w14:textId="1AD87462" w:rsidR="00B10153" w:rsidRPr="00D1060A" w:rsidRDefault="004827E7" w:rsidP="00B10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Bsp.</w:t>
            </w:r>
            <w:r w:rsidR="00B101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48D26448" w14:textId="3802949E" w:rsidR="00B10153" w:rsidRPr="00D1060A" w:rsidRDefault="00477E7A" w:rsidP="00B10153">
            <w:pPr>
              <w:rPr>
                <w:sz w:val="20"/>
                <w:szCs w:val="20"/>
              </w:rPr>
            </w:pPr>
            <w:r>
              <w:t>806481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14:paraId="4A5E0003" w14:textId="74CD131B" w:rsidR="00B10153" w:rsidRPr="00A73D98" w:rsidRDefault="00477E7A" w:rsidP="00A73D98">
            <w:pPr>
              <w:rPr>
                <w:sz w:val="20"/>
                <w:szCs w:val="20"/>
              </w:rPr>
            </w:pPr>
            <w:r>
              <w:t xml:space="preserve">Rangierkabel </w:t>
            </w:r>
            <w:proofErr w:type="spellStart"/>
            <w:r>
              <w:t>PROFInet</w:t>
            </w:r>
            <w:proofErr w:type="spellEnd"/>
            <w:r>
              <w:t xml:space="preserve"> C</w:t>
            </w:r>
            <w:r w:rsidR="00CE0A50">
              <w:t xml:space="preserve"> Pur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14:paraId="3362C964" w14:textId="2BC1378A" w:rsidR="00B10153" w:rsidRPr="00D1060A" w:rsidRDefault="00477E7A" w:rsidP="00B1015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gebraucht</w:t>
            </w:r>
            <w:proofErr w:type="spellEnd"/>
          </w:p>
        </w:tc>
        <w:tc>
          <w:tcPr>
            <w:tcW w:w="945" w:type="dxa"/>
            <w:shd w:val="clear" w:color="auto" w:fill="BFBFBF" w:themeFill="background1" w:themeFillShade="BF"/>
          </w:tcPr>
          <w:p w14:paraId="27A10D05" w14:textId="3E6CC30A" w:rsidR="00B10153" w:rsidRDefault="00CE0A50" w:rsidP="00AA5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 w:rsidR="002C4BCA">
              <w:rPr>
                <w:sz w:val="20"/>
                <w:szCs w:val="20"/>
                <w:lang w:val="en-US"/>
              </w:rPr>
              <w:t xml:space="preserve"> x 0,65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14:paraId="39DCD44F" w14:textId="4D7549E7" w:rsidR="00B10153" w:rsidRDefault="00B10153" w:rsidP="00AA5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14:paraId="6FD4D146" w14:textId="06A330FC" w:rsidR="00B10153" w:rsidRPr="00D1060A" w:rsidRDefault="00CE0A50" w:rsidP="00AA5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0,068</w:t>
            </w:r>
          </w:p>
        </w:tc>
      </w:tr>
      <w:tr w:rsidR="00DD4FDD" w:rsidRPr="00334DBA" w14:paraId="1FC2E743" w14:textId="77777777" w:rsidTr="00DD4FDD">
        <w:tc>
          <w:tcPr>
            <w:tcW w:w="564" w:type="dxa"/>
            <w:shd w:val="clear" w:color="auto" w:fill="FFFF00"/>
          </w:tcPr>
          <w:p w14:paraId="45AC806B" w14:textId="6848203C" w:rsidR="00B10153" w:rsidRPr="00D1060A" w:rsidRDefault="004827E7" w:rsidP="00BE7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00"/>
          </w:tcPr>
          <w:p w14:paraId="1284D038" w14:textId="77777777" w:rsidR="00B10153" w:rsidRDefault="00B10153" w:rsidP="00BE7D0A">
            <w:pPr>
              <w:rPr>
                <w:sz w:val="20"/>
                <w:szCs w:val="20"/>
              </w:rPr>
            </w:pPr>
          </w:p>
          <w:p w14:paraId="05C750E2" w14:textId="5FC7E40E" w:rsidR="0027394E" w:rsidRPr="00D1060A" w:rsidRDefault="0027394E" w:rsidP="00BE7D0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00"/>
          </w:tcPr>
          <w:p w14:paraId="4A769091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FFF00"/>
          </w:tcPr>
          <w:p w14:paraId="0B3FC8E6" w14:textId="5C136208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00"/>
          </w:tcPr>
          <w:p w14:paraId="2643FD78" w14:textId="77777777" w:rsidR="00B10153" w:rsidRPr="00D1060A" w:rsidRDefault="00B10153" w:rsidP="00D106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00"/>
          </w:tcPr>
          <w:p w14:paraId="3D3A452C" w14:textId="687D3415" w:rsidR="00B10153" w:rsidRPr="00D1060A" w:rsidRDefault="00B10153" w:rsidP="00D106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00"/>
          </w:tcPr>
          <w:p w14:paraId="290AE577" w14:textId="67C9A134" w:rsidR="00B10153" w:rsidRPr="00D1060A" w:rsidRDefault="00B10153" w:rsidP="00D1060A">
            <w:pPr>
              <w:jc w:val="right"/>
              <w:rPr>
                <w:sz w:val="20"/>
                <w:szCs w:val="20"/>
              </w:rPr>
            </w:pPr>
          </w:p>
        </w:tc>
      </w:tr>
      <w:tr w:rsidR="00DD4FDD" w:rsidRPr="00334DBA" w14:paraId="211DA765" w14:textId="77777777" w:rsidTr="00DD4FDD">
        <w:tc>
          <w:tcPr>
            <w:tcW w:w="564" w:type="dxa"/>
            <w:tcBorders>
              <w:left w:val="nil"/>
              <w:bottom w:val="nil"/>
              <w:right w:val="nil"/>
            </w:tcBorders>
          </w:tcPr>
          <w:p w14:paraId="132EACA4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00A1C502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</w:tcPr>
          <w:p w14:paraId="590F7E65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nil"/>
              <w:bottom w:val="nil"/>
              <w:right w:val="nil"/>
            </w:tcBorders>
          </w:tcPr>
          <w:p w14:paraId="7C032B9B" w14:textId="16E8AD86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nil"/>
              <w:bottom w:val="nil"/>
            </w:tcBorders>
            <w:shd w:val="clear" w:color="auto" w:fill="auto"/>
          </w:tcPr>
          <w:p w14:paraId="080B4628" w14:textId="4E51C5CE" w:rsidR="00B10153" w:rsidRPr="00B10153" w:rsidRDefault="0027394E" w:rsidP="00D1060A">
            <w:pPr>
              <w:jc w:val="right"/>
              <w:rPr>
                <w:sz w:val="20"/>
                <w:szCs w:val="20"/>
              </w:rPr>
            </w:pPr>
            <w:r w:rsidRPr="00D1060A">
              <w:rPr>
                <w:sz w:val="20"/>
                <w:szCs w:val="20"/>
              </w:rPr>
              <w:t>Gesamt: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FFF00"/>
          </w:tcPr>
          <w:p w14:paraId="64FEBDFB" w14:textId="48422B54" w:rsidR="00B10153" w:rsidRDefault="00AA5930" w:rsidP="00AA5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00"/>
          </w:tcPr>
          <w:p w14:paraId="20ACDAF0" w14:textId="02A68B79" w:rsidR="00B10153" w:rsidRPr="00D1060A" w:rsidRDefault="00CE0A50" w:rsidP="00AA5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0,272</w:t>
            </w:r>
          </w:p>
        </w:tc>
      </w:tr>
    </w:tbl>
    <w:p w14:paraId="01333AD3" w14:textId="0C765646" w:rsidR="0027394E" w:rsidRDefault="0027394E" w:rsidP="00A73D98">
      <w:pPr>
        <w:spacing w:after="0" w:line="276" w:lineRule="auto"/>
        <w:rPr>
          <w:sz w:val="20"/>
        </w:rPr>
      </w:pPr>
    </w:p>
    <w:p w14:paraId="234A1944" w14:textId="2805CA6B" w:rsidR="003446CE" w:rsidRPr="00A73D98" w:rsidRDefault="003446CE" w:rsidP="00A73D98">
      <w:pPr>
        <w:spacing w:after="0" w:line="276" w:lineRule="auto"/>
        <w:rPr>
          <w:b/>
        </w:rPr>
      </w:pPr>
      <w:r w:rsidRPr="00A73D98">
        <w:rPr>
          <w:b/>
        </w:rPr>
        <w:t>Besondere Hinweis</w:t>
      </w:r>
      <w:r w:rsidR="00A73D98" w:rsidRPr="00A73D98">
        <w:rPr>
          <w:b/>
        </w:rPr>
        <w:t>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46CE" w14:paraId="01512C37" w14:textId="77777777" w:rsidTr="00A73D98">
        <w:trPr>
          <w:trHeight w:val="1520"/>
        </w:trPr>
        <w:tc>
          <w:tcPr>
            <w:tcW w:w="9062" w:type="dxa"/>
          </w:tcPr>
          <w:p w14:paraId="6CB7FE92" w14:textId="68831B33" w:rsidR="003446CE" w:rsidRDefault="003446CE" w:rsidP="0006201E"/>
          <w:p w14:paraId="69AE2212" w14:textId="71CAF04A" w:rsidR="003446CE" w:rsidRDefault="003446CE" w:rsidP="0006201E"/>
          <w:p w14:paraId="18F6FB06" w14:textId="51094F7C" w:rsidR="006A5B53" w:rsidRDefault="006A5B53" w:rsidP="0006201E"/>
          <w:p w14:paraId="2BFAD034" w14:textId="30664204" w:rsidR="00A73D98" w:rsidRDefault="00A73D98" w:rsidP="0006201E"/>
          <w:p w14:paraId="6172EA29" w14:textId="0747A65E" w:rsidR="00A73D98" w:rsidRDefault="00A73D98" w:rsidP="0006201E"/>
          <w:p w14:paraId="368A9242" w14:textId="07D819E5" w:rsidR="00A73D98" w:rsidRDefault="00A73D98" w:rsidP="0006201E"/>
          <w:p w14:paraId="5F3C03CE" w14:textId="52634ABA" w:rsidR="00A73D98" w:rsidRDefault="00A73D98" w:rsidP="0006201E"/>
          <w:p w14:paraId="4C2EC92B" w14:textId="77777777" w:rsidR="00A73D98" w:rsidRDefault="00A73D98" w:rsidP="0006201E"/>
          <w:p w14:paraId="231B313F" w14:textId="77777777" w:rsidR="00A73D98" w:rsidRDefault="00A73D98" w:rsidP="0006201E"/>
          <w:p w14:paraId="6DF8CEF9" w14:textId="77777777" w:rsidR="00A73D98" w:rsidRDefault="00A73D98" w:rsidP="0006201E"/>
          <w:p w14:paraId="2B6459AF" w14:textId="3CD14C4D" w:rsidR="00A73D98" w:rsidRDefault="00A73D98" w:rsidP="0006201E"/>
          <w:p w14:paraId="4468FB17" w14:textId="28F62FBB" w:rsidR="0027394E" w:rsidRDefault="0027394E" w:rsidP="0006201E"/>
          <w:p w14:paraId="0791E6A3" w14:textId="77777777" w:rsidR="0027394E" w:rsidRDefault="0027394E" w:rsidP="0006201E"/>
          <w:p w14:paraId="4EEDF23D" w14:textId="77777777" w:rsidR="00A73D98" w:rsidRDefault="00A73D98" w:rsidP="0006201E"/>
          <w:p w14:paraId="679A20E9" w14:textId="0BECCBB4" w:rsidR="00A73D98" w:rsidRDefault="00A73D98" w:rsidP="0006201E"/>
          <w:p w14:paraId="164F7456" w14:textId="012EC6B6" w:rsidR="005F7E12" w:rsidRDefault="005F7E12" w:rsidP="0006201E"/>
          <w:p w14:paraId="7A89E1D2" w14:textId="40B68AF6" w:rsidR="005F7E12" w:rsidRDefault="005F7E12" w:rsidP="0006201E"/>
          <w:p w14:paraId="0B456C1C" w14:textId="41F1632C" w:rsidR="00DD4FDD" w:rsidRDefault="00DD4FDD" w:rsidP="0006201E"/>
        </w:tc>
      </w:tr>
    </w:tbl>
    <w:p w14:paraId="615F534C" w14:textId="77777777" w:rsidR="004827E7" w:rsidRDefault="004827E7" w:rsidP="005F7E12">
      <w:pPr>
        <w:spacing w:after="0" w:line="276" w:lineRule="auto"/>
        <w:rPr>
          <w:b/>
        </w:rPr>
      </w:pPr>
    </w:p>
    <w:p w14:paraId="4EA25DB9" w14:textId="77777777" w:rsidR="004827E7" w:rsidRDefault="004827E7" w:rsidP="005F7E12">
      <w:pPr>
        <w:spacing w:after="0" w:line="276" w:lineRule="auto"/>
        <w:rPr>
          <w:b/>
        </w:rPr>
      </w:pPr>
    </w:p>
    <w:p w14:paraId="5A01D8CB" w14:textId="4EDB503F" w:rsidR="0006201E" w:rsidRPr="005F7E12" w:rsidRDefault="00334DBA" w:rsidP="005F7E12">
      <w:pPr>
        <w:spacing w:after="0" w:line="276" w:lineRule="auto"/>
        <w:rPr>
          <w:b/>
        </w:rPr>
      </w:pPr>
      <w:r w:rsidRPr="005F7E12">
        <w:rPr>
          <w:b/>
        </w:rPr>
        <w:lastRenderedPageBreak/>
        <w:t>Nächste Schritte</w:t>
      </w:r>
      <w:r w:rsidR="0006201E" w:rsidRPr="005F7E12">
        <w:rPr>
          <w:b/>
        </w:rPr>
        <w:t xml:space="preserve"> </w:t>
      </w:r>
    </w:p>
    <w:p w14:paraId="182A6C70" w14:textId="2AA6F165" w:rsidR="00EA012A" w:rsidRDefault="0006201E" w:rsidP="0006201E">
      <w:pPr>
        <w:pStyle w:val="Listenabsatz"/>
        <w:numPr>
          <w:ilvl w:val="0"/>
          <w:numId w:val="1"/>
        </w:numPr>
      </w:pPr>
      <w:r>
        <w:t xml:space="preserve">Löschen Sie alle </w:t>
      </w:r>
      <w:r w:rsidR="00EA012A">
        <w:t xml:space="preserve">persönlichen </w:t>
      </w:r>
      <w:r>
        <w:t>Daten auf dem</w:t>
      </w:r>
      <w:r w:rsidR="00334DBA">
        <w:t>/den</w:t>
      </w:r>
      <w:r>
        <w:t xml:space="preserve"> </w:t>
      </w:r>
      <w:r w:rsidR="00EA012A">
        <w:t>Elektro- bzw. Elektronikgerät</w:t>
      </w:r>
      <w:r w:rsidR="00334DBA">
        <w:t>/en</w:t>
      </w:r>
    </w:p>
    <w:p w14:paraId="036D1BF3" w14:textId="42191D30" w:rsidR="000C67EF" w:rsidRDefault="0006045B" w:rsidP="000C67EF">
      <w:pPr>
        <w:pStyle w:val="Listenabsatz"/>
        <w:numPr>
          <w:ilvl w:val="0"/>
          <w:numId w:val="1"/>
        </w:numPr>
      </w:pPr>
      <w:r>
        <w:t>E</w:t>
      </w:r>
      <w:r w:rsidR="000C67EF" w:rsidRPr="000C67EF">
        <w:t>ntnehmen sie Altbatterien und Altakkumulatoren, die nicht vom Elektroaltgerät umschlossen sind, sowie Lampen, die zerstörungsfrei aus dem Elektroaltgerät entnommen werden können, vor der Abgabe vom Elektroaltgerät.</w:t>
      </w:r>
    </w:p>
    <w:p w14:paraId="2E8ECBA5" w14:textId="6465E935" w:rsidR="00EA012A" w:rsidRDefault="00EA012A" w:rsidP="0006201E">
      <w:pPr>
        <w:pStyle w:val="Listenabsatz"/>
        <w:numPr>
          <w:ilvl w:val="0"/>
          <w:numId w:val="1"/>
        </w:numPr>
      </w:pPr>
      <w:r>
        <w:t>V</w:t>
      </w:r>
      <w:r w:rsidR="0006201E">
        <w:t xml:space="preserve">erpacken Sie </w:t>
      </w:r>
      <w:r>
        <w:t xml:space="preserve">das Gerät/die </w:t>
      </w:r>
      <w:r w:rsidR="003446CE">
        <w:t>Geräte</w:t>
      </w:r>
      <w:r w:rsidR="0006201E">
        <w:t xml:space="preserve"> und s</w:t>
      </w:r>
      <w:r>
        <w:t xml:space="preserve">tellen </w:t>
      </w:r>
      <w:r w:rsidR="00334DBA">
        <w:t xml:space="preserve">Sie </w:t>
      </w:r>
      <w:r w:rsidR="0006045B">
        <w:t>diese</w:t>
      </w:r>
      <w:r>
        <w:t xml:space="preserve"> zur Abholung bereit.</w:t>
      </w:r>
    </w:p>
    <w:p w14:paraId="3727534E" w14:textId="77777777" w:rsidR="00334DBA" w:rsidRDefault="00EA012A" w:rsidP="007923C7">
      <w:pPr>
        <w:pStyle w:val="Listenabsatz"/>
      </w:pPr>
      <w:r>
        <w:t>ACHTUNG: Falls eine Verpackung des Gerätes</w:t>
      </w:r>
      <w:r w:rsidR="002A567A">
        <w:t>/</w:t>
      </w:r>
      <w:r>
        <w:t>der Geräte aufgrund der Dimension</w:t>
      </w:r>
      <w:r w:rsidR="00473A92">
        <w:t>en</w:t>
      </w:r>
      <w:r>
        <w:t xml:space="preserve"> nicht möglich ist, vermerken Sie dies bitte bei „Besondere Hinweise“</w:t>
      </w:r>
      <w:r w:rsidR="00334DBA" w:rsidRPr="00334DBA">
        <w:t xml:space="preserve"> </w:t>
      </w:r>
    </w:p>
    <w:p w14:paraId="548C4AED" w14:textId="536B99E2" w:rsidR="00EA012A" w:rsidRDefault="00152CE3" w:rsidP="00EA012A">
      <w:pPr>
        <w:pStyle w:val="Listenabsatz"/>
        <w:numPr>
          <w:ilvl w:val="0"/>
          <w:numId w:val="1"/>
        </w:numPr>
        <w:rPr>
          <w:shd w:val="clear" w:color="auto" w:fill="FFFFFF"/>
        </w:rPr>
      </w:pPr>
      <w:r w:rsidRPr="00152CE3">
        <w:rPr>
          <w:shd w:val="clear" w:color="auto" w:fill="FFFFFF"/>
        </w:rPr>
        <w:t>Um die Rückgabe e</w:t>
      </w:r>
      <w:bookmarkStart w:id="1" w:name="_GoBack"/>
      <w:bookmarkEnd w:id="1"/>
      <w:r w:rsidRPr="00152CE3">
        <w:rPr>
          <w:shd w:val="clear" w:color="auto" w:fill="FFFFFF"/>
        </w:rPr>
        <w:t>ines unsere</w:t>
      </w:r>
      <w:r w:rsidR="0006045B">
        <w:rPr>
          <w:shd w:val="clear" w:color="auto" w:fill="FFFFFF"/>
        </w:rPr>
        <w:t xml:space="preserve">r </w:t>
      </w:r>
      <w:r w:rsidRPr="00152CE3">
        <w:rPr>
          <w:shd w:val="clear" w:color="auto" w:fill="FFFFFF"/>
        </w:rPr>
        <w:t xml:space="preserve">B2B-Geräte </w:t>
      </w:r>
      <w:r w:rsidR="0006045B">
        <w:rPr>
          <w:shd w:val="clear" w:color="auto" w:fill="FFFFFF"/>
        </w:rPr>
        <w:t>Altgeräte</w:t>
      </w:r>
      <w:r w:rsidRPr="00152CE3">
        <w:rPr>
          <w:shd w:val="clear" w:color="auto" w:fill="FFFFFF"/>
        </w:rPr>
        <w:t xml:space="preserve"> zu veranlassen, nutzen Sie bitte </w:t>
      </w:r>
      <w:r>
        <w:rPr>
          <w:shd w:val="clear" w:color="auto" w:fill="FFFFFF"/>
        </w:rPr>
        <w:t>dieses</w:t>
      </w:r>
      <w:r w:rsidR="0006045B">
        <w:rPr>
          <w:shd w:val="clear" w:color="auto" w:fill="FFFFFF"/>
        </w:rPr>
        <w:t xml:space="preserve"> F</w:t>
      </w:r>
      <w:r w:rsidRPr="00152CE3">
        <w:rPr>
          <w:shd w:val="clear" w:color="auto" w:fill="FFFFFF"/>
        </w:rPr>
        <w:t xml:space="preserve">ormular unseres </w:t>
      </w:r>
      <w:r w:rsidR="0006045B">
        <w:rPr>
          <w:shd w:val="clear" w:color="auto" w:fill="FFFFFF"/>
        </w:rPr>
        <w:t>Dienstleisters</w:t>
      </w:r>
      <w:r w:rsidRPr="00152CE3">
        <w:rPr>
          <w:shd w:val="clear" w:color="auto" w:fill="FFFFFF"/>
        </w:rPr>
        <w:t xml:space="preserve"> 1cc GmbH, Max-</w:t>
      </w:r>
      <w:proofErr w:type="spellStart"/>
      <w:r w:rsidRPr="00152CE3">
        <w:rPr>
          <w:shd w:val="clear" w:color="auto" w:fill="FFFFFF"/>
        </w:rPr>
        <w:t>Eyth</w:t>
      </w:r>
      <w:proofErr w:type="spellEnd"/>
      <w:r w:rsidRPr="00152CE3">
        <w:rPr>
          <w:shd w:val="clear" w:color="auto" w:fill="FFFFFF"/>
        </w:rPr>
        <w:t xml:space="preserve">-Str. 35, D-71088 Holzgerlingen und senden dieses vollständig </w:t>
      </w:r>
      <w:r>
        <w:rPr>
          <w:shd w:val="clear" w:color="auto" w:fill="FFFFFF"/>
        </w:rPr>
        <w:t xml:space="preserve">und sorgfältig </w:t>
      </w:r>
      <w:r w:rsidRPr="00152CE3">
        <w:rPr>
          <w:shd w:val="clear" w:color="auto" w:fill="FFFFFF"/>
        </w:rPr>
        <w:t xml:space="preserve">ausgefüllt an </w:t>
      </w:r>
      <w:hyperlink r:id="rId7" w:history="1">
        <w:r w:rsidRPr="00152CE3">
          <w:rPr>
            <w:rStyle w:val="Hyperlink"/>
            <w:shd w:val="clear" w:color="auto" w:fill="FFFFFF"/>
          </w:rPr>
          <w:t>compliance@1cc-consulting.com</w:t>
        </w:r>
      </w:hyperlink>
      <w:r w:rsidR="0006045B">
        <w:rPr>
          <w:shd w:val="clear" w:color="auto" w:fill="FFFFFF"/>
        </w:rPr>
        <w:t xml:space="preserve"> mit dem Betreff „</w:t>
      </w:r>
      <w:r w:rsidR="00CE0A50">
        <w:rPr>
          <w:shd w:val="clear" w:color="auto" w:fill="FFFFFF"/>
        </w:rPr>
        <w:t xml:space="preserve">WEEE B2B Rücksendeformular </w:t>
      </w:r>
      <w:r w:rsidR="00715B03">
        <w:rPr>
          <w:rFonts w:ascii="Calibri" w:eastAsia="Times New Roman" w:hAnsi="Calibri" w:cs="Calibri"/>
          <w:lang w:eastAsia="de-DE"/>
        </w:rPr>
        <w:t>HELU KABEL GmbH</w:t>
      </w:r>
      <w:r w:rsidR="0006045B">
        <w:rPr>
          <w:shd w:val="clear" w:color="auto" w:fill="FFFFFF"/>
        </w:rPr>
        <w:t>“</w:t>
      </w:r>
    </w:p>
    <w:p w14:paraId="0AC6ABF7" w14:textId="77777777" w:rsidR="0006045B" w:rsidRPr="0006045B" w:rsidRDefault="0006045B" w:rsidP="0006045B">
      <w:pPr>
        <w:rPr>
          <w:shd w:val="clear" w:color="auto" w:fill="FFFFFF"/>
        </w:rPr>
      </w:pPr>
    </w:p>
    <w:p w14:paraId="25233F90" w14:textId="052AD378" w:rsidR="008223E0" w:rsidRDefault="00473A92">
      <w:r>
        <w:t>Bitte beachten Sie, dass eine Abholung nur erfolgen kann, w</w:t>
      </w:r>
      <w:r w:rsidR="0006201E">
        <w:t xml:space="preserve">enn </w:t>
      </w:r>
      <w:r>
        <w:t xml:space="preserve">alle Angaben </w:t>
      </w:r>
      <w:r w:rsidR="0006201E">
        <w:t xml:space="preserve">vollständig und ordnungsgemäß </w:t>
      </w:r>
      <w:r>
        <w:t xml:space="preserve">eingetragen sind. </w:t>
      </w:r>
    </w:p>
    <w:p w14:paraId="544A4C81" w14:textId="236015B3" w:rsidR="00334DBA" w:rsidRPr="006A5B53" w:rsidRDefault="00FB04AA">
      <w:r>
        <w:t>Mit dieser Rücknahme kommt</w:t>
      </w:r>
      <w:r w:rsidR="00715B03">
        <w:t xml:space="preserve"> die</w:t>
      </w:r>
      <w:r>
        <w:t xml:space="preserve"> </w:t>
      </w:r>
      <w:r w:rsidR="00715B03">
        <w:rPr>
          <w:rFonts w:ascii="Calibri" w:eastAsia="Times New Roman" w:hAnsi="Calibri" w:cs="Calibri"/>
          <w:lang w:eastAsia="de-DE"/>
        </w:rPr>
        <w:t>HELU KABEL GmbH</w:t>
      </w:r>
      <w:r w:rsidR="00715B03">
        <w:t xml:space="preserve"> ihren</w:t>
      </w:r>
      <w:r>
        <w:t xml:space="preserve"> Herstellerpflichten gemäß </w:t>
      </w:r>
      <w:r w:rsidRPr="007C6E3C">
        <w:t xml:space="preserve">§ 19 Absatz 1 </w:t>
      </w:r>
      <w:proofErr w:type="spellStart"/>
      <w:r w:rsidRPr="007C6E3C">
        <w:t>ElektroG</w:t>
      </w:r>
      <w:proofErr w:type="spellEnd"/>
      <w:r>
        <w:t xml:space="preserve"> nach. </w:t>
      </w:r>
    </w:p>
    <w:sectPr w:rsidR="00334DBA" w:rsidRPr="006A5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68799" w14:textId="77777777" w:rsidR="00DD4FDD" w:rsidRDefault="00DD4FDD" w:rsidP="00DD4FDD">
      <w:pPr>
        <w:spacing w:after="0" w:line="240" w:lineRule="auto"/>
      </w:pPr>
      <w:r>
        <w:separator/>
      </w:r>
    </w:p>
  </w:endnote>
  <w:endnote w:type="continuationSeparator" w:id="0">
    <w:p w14:paraId="5327B002" w14:textId="77777777" w:rsidR="00DD4FDD" w:rsidRDefault="00DD4FDD" w:rsidP="00DD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1BE03" w14:textId="77777777" w:rsidR="00DD4FDD" w:rsidRDefault="00DD4F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902651"/>
      <w:docPartObj>
        <w:docPartGallery w:val="Page Numbers (Bottom of Page)"/>
        <w:docPartUnique/>
      </w:docPartObj>
    </w:sdtPr>
    <w:sdtEndPr/>
    <w:sdtContent>
      <w:p w14:paraId="5AFF0D4F" w14:textId="4D7851A0" w:rsidR="00DD4FDD" w:rsidRDefault="00DD4FDD">
        <w:pPr>
          <w:pStyle w:val="Fuzeile"/>
          <w:jc w:val="right"/>
        </w:pPr>
        <w:r>
          <w:t xml:space="preserve">Seite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03C9E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25518859" w14:textId="77777777" w:rsidR="00DD4FDD" w:rsidRDefault="00DD4F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4B33E" w14:textId="77777777" w:rsidR="00DD4FDD" w:rsidRDefault="00DD4F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188B" w14:textId="77777777" w:rsidR="00DD4FDD" w:rsidRDefault="00DD4FDD" w:rsidP="00DD4FDD">
      <w:pPr>
        <w:spacing w:after="0" w:line="240" w:lineRule="auto"/>
      </w:pPr>
      <w:r>
        <w:separator/>
      </w:r>
    </w:p>
  </w:footnote>
  <w:footnote w:type="continuationSeparator" w:id="0">
    <w:p w14:paraId="27D2698C" w14:textId="77777777" w:rsidR="00DD4FDD" w:rsidRDefault="00DD4FDD" w:rsidP="00DD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727F" w14:textId="77777777" w:rsidR="00DD4FDD" w:rsidRDefault="00DD4F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237A8" w14:textId="77777777" w:rsidR="00DD4FDD" w:rsidRDefault="00DD4F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626F" w14:textId="77777777" w:rsidR="00DD4FDD" w:rsidRDefault="00DD4F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2862"/>
    <w:multiLevelType w:val="hybridMultilevel"/>
    <w:tmpl w:val="C68A1600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E"/>
    <w:rsid w:val="00001F40"/>
    <w:rsid w:val="0006045B"/>
    <w:rsid w:val="0006201E"/>
    <w:rsid w:val="000750E8"/>
    <w:rsid w:val="000C67EF"/>
    <w:rsid w:val="00152CE3"/>
    <w:rsid w:val="00221916"/>
    <w:rsid w:val="0027394E"/>
    <w:rsid w:val="002A567A"/>
    <w:rsid w:val="002C4BCA"/>
    <w:rsid w:val="00320C78"/>
    <w:rsid w:val="00334DBA"/>
    <w:rsid w:val="003446CE"/>
    <w:rsid w:val="003C0A63"/>
    <w:rsid w:val="00473A92"/>
    <w:rsid w:val="00477E7A"/>
    <w:rsid w:val="004827E7"/>
    <w:rsid w:val="00521E12"/>
    <w:rsid w:val="005E4DAC"/>
    <w:rsid w:val="005F7E12"/>
    <w:rsid w:val="00647107"/>
    <w:rsid w:val="006A5B53"/>
    <w:rsid w:val="00712818"/>
    <w:rsid w:val="00715B03"/>
    <w:rsid w:val="00732AA2"/>
    <w:rsid w:val="007923C7"/>
    <w:rsid w:val="00803C9E"/>
    <w:rsid w:val="0094671B"/>
    <w:rsid w:val="0098474F"/>
    <w:rsid w:val="00995B89"/>
    <w:rsid w:val="00A5155E"/>
    <w:rsid w:val="00A73D98"/>
    <w:rsid w:val="00AA5930"/>
    <w:rsid w:val="00AB2C3A"/>
    <w:rsid w:val="00AB6B16"/>
    <w:rsid w:val="00B10153"/>
    <w:rsid w:val="00B952B4"/>
    <w:rsid w:val="00BB7DC5"/>
    <w:rsid w:val="00CE0A50"/>
    <w:rsid w:val="00D1060A"/>
    <w:rsid w:val="00D266FD"/>
    <w:rsid w:val="00D85458"/>
    <w:rsid w:val="00DD4FDD"/>
    <w:rsid w:val="00EA012A"/>
    <w:rsid w:val="00EC44DB"/>
    <w:rsid w:val="00F23F86"/>
    <w:rsid w:val="00F52698"/>
    <w:rsid w:val="00F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D1A7"/>
  <w15:chartTrackingRefBased/>
  <w15:docId w15:val="{652D104D-25BD-470C-9740-A66592B7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201E"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201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201E"/>
    <w:rPr>
      <w:rFonts w:eastAsiaTheme="majorEastAsia" w:cstheme="majorBidi"/>
      <w:b/>
      <w:color w:val="000000" w:themeColor="text1"/>
      <w:sz w:val="24"/>
      <w:szCs w:val="32"/>
    </w:rPr>
  </w:style>
  <w:style w:type="table" w:styleId="Tabellenraster">
    <w:name w:val="Table Grid"/>
    <w:basedOn w:val="NormaleTabelle"/>
    <w:uiPriority w:val="39"/>
    <w:rsid w:val="0006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A01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012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3A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A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A92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A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A92"/>
    <w:rPr>
      <w:b/>
      <w:bCs/>
      <w:color w:val="000000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A92"/>
    <w:rPr>
      <w:rFonts w:ascii="Segoe UI" w:hAnsi="Segoe UI" w:cs="Segoe UI"/>
      <w:color w:val="000000" w:themeColor="text1"/>
      <w:sz w:val="18"/>
      <w:szCs w:val="18"/>
    </w:rPr>
  </w:style>
  <w:style w:type="paragraph" w:styleId="berarbeitung">
    <w:name w:val="Revision"/>
    <w:hidden/>
    <w:uiPriority w:val="99"/>
    <w:semiHidden/>
    <w:rsid w:val="00320C78"/>
    <w:pPr>
      <w:spacing w:after="0" w:line="240" w:lineRule="auto"/>
    </w:pPr>
    <w:rPr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DD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4FDD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DD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4FDD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liance@1cc-consulting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TechProtect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Barbera</dc:creator>
  <cp:keywords/>
  <dc:description/>
  <cp:lastModifiedBy>Fabian Barbera</cp:lastModifiedBy>
  <cp:revision>6</cp:revision>
  <dcterms:created xsi:type="dcterms:W3CDTF">2022-03-25T16:00:00Z</dcterms:created>
  <dcterms:modified xsi:type="dcterms:W3CDTF">2022-05-04T11:42:00Z</dcterms:modified>
</cp:coreProperties>
</file>